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AD10A" w14:textId="1FF3D712" w:rsidR="00B311FA" w:rsidRDefault="00B311FA" w:rsidP="008F1D23">
      <w:pPr>
        <w:shd w:val="clear" w:color="auto" w:fill="E7E6E6" w:themeFill="background2"/>
        <w:jc w:val="center"/>
        <w:rPr>
          <w:b/>
        </w:rPr>
      </w:pPr>
      <w:r w:rsidRPr="00FA15DA">
        <w:rPr>
          <w:b/>
        </w:rPr>
        <w:t>DOKUMENT INFORMACYJNY O PRZETWARZANIU DANYCH OSOBOWYCH</w:t>
      </w:r>
      <w:r w:rsidR="00C26DF6">
        <w:rPr>
          <w:b/>
        </w:rPr>
        <w:t xml:space="preserve"> </w:t>
      </w:r>
      <w:r w:rsidR="00EC5AB6">
        <w:rPr>
          <w:b/>
        </w:rPr>
        <w:t>KANDYDATÓW DO PRACY</w:t>
      </w:r>
    </w:p>
    <w:p w14:paraId="03622C1A" w14:textId="77777777" w:rsidR="00B311FA" w:rsidRPr="00CD7FE0" w:rsidRDefault="00B311FA" w:rsidP="009E04A0">
      <w:pPr>
        <w:spacing w:after="0"/>
        <w:rPr>
          <w:rFonts w:ascii="Times New Roman" w:hAnsi="Times New Roman" w:cs="Times New Roman"/>
          <w:sz w:val="28"/>
        </w:rPr>
      </w:pPr>
    </w:p>
    <w:p w14:paraId="4BFAECF6" w14:textId="4758438A" w:rsidR="004C40A5" w:rsidRDefault="00B311FA" w:rsidP="0068776E">
      <w:pPr>
        <w:shd w:val="clear" w:color="auto" w:fill="E7E6E6" w:themeFill="background2"/>
        <w:jc w:val="both"/>
      </w:pPr>
      <w:r w:rsidRPr="00EC2427">
        <w:t xml:space="preserve">Administratorem   danych   osobowych   jest   </w:t>
      </w:r>
      <w:r w:rsidRPr="0020475F">
        <w:t>WXCA</w:t>
      </w:r>
      <w:r w:rsidR="0020475F">
        <w:t xml:space="preserve"> sp. z  o.o. z siedzibą w Warszawie</w:t>
      </w:r>
      <w:r w:rsidRPr="0020475F">
        <w:t>/WXCA Group sp</w:t>
      </w:r>
      <w:r w:rsidR="008F1D23" w:rsidRPr="0020475F">
        <w:t>.</w:t>
      </w:r>
      <w:r w:rsidRPr="00EC2427">
        <w:t xml:space="preserve"> z o</w:t>
      </w:r>
      <w:r w:rsidR="008F1D23">
        <w:t>.</w:t>
      </w:r>
      <w:r w:rsidRPr="00EC2427">
        <w:t xml:space="preserve"> o</w:t>
      </w:r>
      <w:r w:rsidR="008F1D23">
        <w:t>.</w:t>
      </w:r>
      <w:r w:rsidRPr="00EC2427">
        <w:t xml:space="preserve"> z siedzibą w Warszawie przy ul. Brackiej 18 lok. 62, kod pocztowy 00-028, adres e-mail: </w:t>
      </w:r>
      <w:r w:rsidR="00B303EB">
        <w:t>wxca@wxca.pl</w:t>
      </w:r>
      <w:r w:rsidR="00DA2F49">
        <w:t xml:space="preserve">, tel. </w:t>
      </w:r>
      <w:r w:rsidR="00B303EB" w:rsidRPr="00B303EB">
        <w:t xml:space="preserve">+ 48 22 120 19 00 </w:t>
      </w:r>
      <w:r w:rsidR="00DA2F49">
        <w:t xml:space="preserve"> (</w:t>
      </w:r>
      <w:r w:rsidR="00B303EB">
        <w:t>„</w:t>
      </w:r>
      <w:r w:rsidR="00DA2F49" w:rsidRPr="008F1D23">
        <w:rPr>
          <w:b/>
        </w:rPr>
        <w:t>Administrator</w:t>
      </w:r>
      <w:r w:rsidR="00B303EB">
        <w:t>”</w:t>
      </w:r>
      <w:r w:rsidR="00DA2F49">
        <w:t>)</w:t>
      </w:r>
      <w:r w:rsidRPr="00EC2427">
        <w:t xml:space="preserve">.  </w:t>
      </w:r>
    </w:p>
    <w:p w14:paraId="300C1E79" w14:textId="77777777" w:rsidR="004400FB" w:rsidRDefault="004400FB" w:rsidP="00F743CA">
      <w:pPr>
        <w:jc w:val="both"/>
      </w:pPr>
    </w:p>
    <w:p w14:paraId="5EC0FCEE" w14:textId="136AA5CB" w:rsidR="00D97009" w:rsidRPr="007B2EAD" w:rsidRDefault="00401F11" w:rsidP="00D97009">
      <w:pPr>
        <w:shd w:val="clear" w:color="auto" w:fill="E7E6E6" w:themeFill="background2"/>
        <w:jc w:val="both"/>
        <w:rPr>
          <w:b/>
        </w:rPr>
      </w:pPr>
      <w:r>
        <w:rPr>
          <w:b/>
        </w:rPr>
        <w:t xml:space="preserve">CEL, PODSTAWA PRAWNA I </w:t>
      </w:r>
      <w:r w:rsidR="00D97009" w:rsidRPr="007B2EAD">
        <w:rPr>
          <w:b/>
        </w:rPr>
        <w:t>CZAS PRZETWARZANIA DANYCH</w:t>
      </w:r>
      <w:r>
        <w:rPr>
          <w:b/>
        </w:rPr>
        <w:t xml:space="preserve"> KANDYDATA</w:t>
      </w:r>
    </w:p>
    <w:p w14:paraId="2D00DAEA" w14:textId="377C7A36" w:rsidR="00CA5DAC" w:rsidRPr="00F743CA" w:rsidRDefault="00401F11" w:rsidP="00F743CA">
      <w:pPr>
        <w:jc w:val="both"/>
        <w:rPr>
          <w:b/>
        </w:rPr>
      </w:pPr>
      <w:r>
        <w:t xml:space="preserve">Dane osobowe Kandydata będą przetwarzane przez Administratora </w:t>
      </w:r>
      <w:r w:rsidRPr="00F743CA">
        <w:rPr>
          <w:b/>
        </w:rPr>
        <w:t>dla potrzeb postępowania rekrutacyjnego</w:t>
      </w:r>
      <w:r>
        <w:t xml:space="preserve"> na podstawie </w:t>
      </w:r>
      <w:r w:rsidR="00BF50D6" w:rsidRPr="00F743CA">
        <w:rPr>
          <w:b/>
        </w:rPr>
        <w:t>zgody</w:t>
      </w:r>
      <w:r w:rsidR="00BF50D6">
        <w:t xml:space="preserve"> </w:t>
      </w:r>
      <w:r w:rsidR="00CA5DAC">
        <w:t xml:space="preserve">Kandydata </w:t>
      </w:r>
      <w:r w:rsidR="00BF50D6">
        <w:t xml:space="preserve">- </w:t>
      </w:r>
      <w:r>
        <w:t xml:space="preserve">art. 6 ust. 1 lit. a </w:t>
      </w:r>
      <w:r w:rsidR="00F743CA">
        <w:t>Rozporządzenia</w:t>
      </w:r>
      <w:r w:rsidR="00CA5DAC" w:rsidRPr="00CA5DAC">
        <w:t xml:space="preserve"> Parlamentu Europejskiego i Rady (UE) 2016/679 z dnia 27 kwietnia 2016 r. w sprawie ochrony osób fizycznych w związku z przetwarzaniem danych osobowych i w sprawie swobodnego przepływu takich danych oraz uchyle</w:t>
      </w:r>
      <w:r w:rsidR="00F743CA">
        <w:t>nia dyrektywy 95/46/WE („</w:t>
      </w:r>
      <w:r w:rsidRPr="0080797A">
        <w:rPr>
          <w:b/>
        </w:rPr>
        <w:t>RODO</w:t>
      </w:r>
      <w:r w:rsidR="00F743CA">
        <w:t>”)</w:t>
      </w:r>
      <w:r>
        <w:t xml:space="preserve"> </w:t>
      </w:r>
      <w:r w:rsidRPr="00F743CA">
        <w:rPr>
          <w:b/>
        </w:rPr>
        <w:t>oraz</w:t>
      </w:r>
      <w:r>
        <w:t xml:space="preserve"> na podstawie </w:t>
      </w:r>
      <w:r w:rsidRPr="00F743CA">
        <w:rPr>
          <w:b/>
        </w:rPr>
        <w:t xml:space="preserve">art. </w:t>
      </w:r>
      <w:r w:rsidR="00F743CA">
        <w:rPr>
          <w:b/>
        </w:rPr>
        <w:t>22</w:t>
      </w:r>
      <w:r w:rsidR="00F743CA">
        <w:rPr>
          <w:b/>
          <w:vertAlign w:val="superscript"/>
        </w:rPr>
        <w:t>1</w:t>
      </w:r>
      <w:r w:rsidRPr="00F743CA">
        <w:rPr>
          <w:b/>
        </w:rPr>
        <w:t xml:space="preserve"> </w:t>
      </w:r>
      <w:r w:rsidR="00F743CA" w:rsidRPr="0080797A">
        <w:rPr>
          <w:b/>
        </w:rPr>
        <w:t>Ustawy z dnia 26 czerwca 1974 r. Kodeks pracy</w:t>
      </w:r>
      <w:r>
        <w:t xml:space="preserve"> w zakresie tam wskazanym. </w:t>
      </w:r>
    </w:p>
    <w:p w14:paraId="6D8FE405" w14:textId="4D480832" w:rsidR="0068776E" w:rsidRDefault="0068776E" w:rsidP="00AD5342">
      <w:pPr>
        <w:jc w:val="both"/>
      </w:pPr>
      <w:r>
        <w:t xml:space="preserve">Dane </w:t>
      </w:r>
      <w:r w:rsidR="00CA5DAC">
        <w:t xml:space="preserve">osobowe Kandydata mogą </w:t>
      </w:r>
      <w:r>
        <w:t>b</w:t>
      </w:r>
      <w:r w:rsidR="00CA5DAC">
        <w:t xml:space="preserve">yć </w:t>
      </w:r>
      <w:r>
        <w:t xml:space="preserve">przetwarzane również </w:t>
      </w:r>
      <w:r w:rsidR="00AD5342" w:rsidRPr="0080797A">
        <w:rPr>
          <w:b/>
        </w:rPr>
        <w:t xml:space="preserve">w celu </w:t>
      </w:r>
      <w:r w:rsidR="0080797A" w:rsidRPr="0080797A">
        <w:rPr>
          <w:b/>
        </w:rPr>
        <w:t>ochrony prawnie uzasadnionego interesu Administratora</w:t>
      </w:r>
      <w:r w:rsidR="0080797A">
        <w:t xml:space="preserve"> tj. w celu </w:t>
      </w:r>
      <w:r w:rsidR="00AD5342">
        <w:t xml:space="preserve">ustalenia, dochodzenia lub obrony przed </w:t>
      </w:r>
      <w:r w:rsidR="00CA5DAC">
        <w:t xml:space="preserve">ewentualnymi </w:t>
      </w:r>
      <w:r w:rsidR="00AD5342">
        <w:t xml:space="preserve">roszczeniami, jeżeli roszczenia </w:t>
      </w:r>
      <w:r w:rsidR="00CA5DAC">
        <w:t xml:space="preserve">te </w:t>
      </w:r>
      <w:r w:rsidR="00AD5342">
        <w:t>dotyczą rekrutacji</w:t>
      </w:r>
      <w:r>
        <w:t xml:space="preserve"> prowadzonej przez Administratora</w:t>
      </w:r>
      <w:r w:rsidR="00D633FA">
        <w:t xml:space="preserve"> (art. 6 ust. 1 lit. f RODO)</w:t>
      </w:r>
      <w:r>
        <w:t>.</w:t>
      </w:r>
    </w:p>
    <w:p w14:paraId="69811378" w14:textId="4AE02490" w:rsidR="00401F11" w:rsidRDefault="00401F11" w:rsidP="00401F11">
      <w:pPr>
        <w:jc w:val="both"/>
      </w:pPr>
      <w:r>
        <w:t xml:space="preserve">Dane </w:t>
      </w:r>
      <w:r w:rsidR="00BF50D6">
        <w:t xml:space="preserve">Kandydata </w:t>
      </w:r>
      <w:r>
        <w:t xml:space="preserve">będą przetwarzane </w:t>
      </w:r>
      <w:r w:rsidRPr="0080797A">
        <w:rPr>
          <w:b/>
        </w:rPr>
        <w:t>do z</w:t>
      </w:r>
      <w:r w:rsidRPr="00EF1E4E">
        <w:rPr>
          <w:b/>
        </w:rPr>
        <w:t>akończenia procesu rekrutacji</w:t>
      </w:r>
      <w:r w:rsidR="0080797A">
        <w:t>, a w</w:t>
      </w:r>
      <w:r w:rsidRPr="00A63F77">
        <w:t xml:space="preserve"> przypadku wyraż</w:t>
      </w:r>
      <w:r>
        <w:t>enia</w:t>
      </w:r>
      <w:r w:rsidRPr="00A63F77">
        <w:t xml:space="preserve"> </w:t>
      </w:r>
      <w:r w:rsidRPr="00785D92">
        <w:rPr>
          <w:b/>
        </w:rPr>
        <w:t>wyraźnej</w:t>
      </w:r>
      <w:r>
        <w:t xml:space="preserve"> </w:t>
      </w:r>
      <w:r w:rsidRPr="00F743CA">
        <w:rPr>
          <w:b/>
        </w:rPr>
        <w:t>zgody</w:t>
      </w:r>
      <w:r w:rsidRPr="00A63F77">
        <w:t xml:space="preserve"> </w:t>
      </w:r>
      <w:r w:rsidR="00CA5DAC">
        <w:t xml:space="preserve">Kandydata </w:t>
      </w:r>
      <w:r w:rsidRPr="00A63F77">
        <w:t>na wykorzystywane</w:t>
      </w:r>
      <w:r w:rsidR="00CA5DAC">
        <w:t xml:space="preserve"> jego</w:t>
      </w:r>
      <w:r w:rsidRPr="00A63F77">
        <w:t xml:space="preserve"> danych </w:t>
      </w:r>
      <w:r w:rsidR="00CA5DAC">
        <w:t xml:space="preserve">osobowych </w:t>
      </w:r>
      <w:r w:rsidRPr="0080797A">
        <w:rPr>
          <w:b/>
        </w:rPr>
        <w:t>dla celów przyszłych rekrutacji</w:t>
      </w:r>
      <w:r w:rsidRPr="00A63F77">
        <w:t xml:space="preserve">, dane </w:t>
      </w:r>
      <w:r w:rsidR="00CA5DAC">
        <w:t xml:space="preserve">te </w:t>
      </w:r>
      <w:r w:rsidRPr="00A63F77">
        <w:t xml:space="preserve">będą </w:t>
      </w:r>
      <w:r>
        <w:t xml:space="preserve">przetwarzane </w:t>
      </w:r>
      <w:r w:rsidRPr="0080797A">
        <w:rPr>
          <w:b/>
        </w:rPr>
        <w:t>przez okres 12 miesięcy</w:t>
      </w:r>
      <w:r w:rsidRPr="00A63F77">
        <w:t>.</w:t>
      </w:r>
      <w:r>
        <w:t xml:space="preserve"> </w:t>
      </w:r>
    </w:p>
    <w:p w14:paraId="235CE12E" w14:textId="0989E241" w:rsidR="00C26DF6" w:rsidRPr="00D97009" w:rsidRDefault="00D97009" w:rsidP="00D97009">
      <w:pPr>
        <w:pStyle w:val="Akapitzlist"/>
        <w:shd w:val="clear" w:color="auto" w:fill="E7E6E6" w:themeFill="background2"/>
        <w:ind w:left="0"/>
        <w:jc w:val="both"/>
        <w:rPr>
          <w:b/>
        </w:rPr>
      </w:pPr>
      <w:r w:rsidRPr="00DC04F2">
        <w:rPr>
          <w:b/>
        </w:rPr>
        <w:t>ODBIORCY DANYCH</w:t>
      </w:r>
    </w:p>
    <w:p w14:paraId="0CDC9362" w14:textId="39101830" w:rsidR="00E864CD" w:rsidRDefault="00E864CD" w:rsidP="00E864CD">
      <w:pPr>
        <w:spacing w:after="0" w:line="240" w:lineRule="auto"/>
        <w:jc w:val="both"/>
      </w:pPr>
      <w:r>
        <w:t xml:space="preserve">Dane </w:t>
      </w:r>
      <w:r w:rsidR="0080797A">
        <w:t xml:space="preserve">osobowe Kandydata </w:t>
      </w:r>
      <w:r>
        <w:t xml:space="preserve">mogą być </w:t>
      </w:r>
      <w:r w:rsidRPr="009E10FA">
        <w:rPr>
          <w:b/>
        </w:rPr>
        <w:t>przekazywane</w:t>
      </w:r>
      <w:r>
        <w:t xml:space="preserve"> następującym odbiorcom: </w:t>
      </w:r>
    </w:p>
    <w:p w14:paraId="050ECAAE" w14:textId="4F1F270B" w:rsidR="00E864CD" w:rsidRDefault="00E864CD" w:rsidP="00785D9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>
        <w:t xml:space="preserve">dostawcom usług kadrowo-płacowych, </w:t>
      </w:r>
    </w:p>
    <w:p w14:paraId="238231E8" w14:textId="0607464D" w:rsidR="00E864CD" w:rsidRDefault="00E864CD" w:rsidP="00785D9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>
        <w:t xml:space="preserve">dostawcom usług informatycznych, </w:t>
      </w:r>
    </w:p>
    <w:p w14:paraId="54C149B4" w14:textId="7D557528" w:rsidR="00E864CD" w:rsidRDefault="00E864CD" w:rsidP="00785D9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>
        <w:t xml:space="preserve">podmiotom zapewniającym obsługę prawną Administratora, </w:t>
      </w:r>
    </w:p>
    <w:p w14:paraId="10C2ED7B" w14:textId="534F1EC5" w:rsidR="00C26DF6" w:rsidRDefault="00E864CD" w:rsidP="00785D9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>
        <w:t>innym odbiorcom, jeśli ujawnienie im danych okaże się niezbędne dla realizacji uzasadnionego prawnie interesu Administratora lub wynika z przepisów prawa powszechnie obowiązującego, decyzji administracyjnej lub orzeczenia sądowego.</w:t>
      </w:r>
    </w:p>
    <w:p w14:paraId="5379E5BB" w14:textId="066F102D" w:rsidR="00D97009" w:rsidRDefault="00D97009" w:rsidP="00D97009">
      <w:pPr>
        <w:spacing w:after="0" w:line="240" w:lineRule="auto"/>
        <w:jc w:val="both"/>
      </w:pPr>
    </w:p>
    <w:p w14:paraId="41AA1529" w14:textId="3C42BDEC" w:rsidR="00D97009" w:rsidRPr="00D97009" w:rsidRDefault="00D97009" w:rsidP="00D97009">
      <w:pPr>
        <w:shd w:val="clear" w:color="auto" w:fill="E7E6E6" w:themeFill="background2"/>
        <w:jc w:val="both"/>
        <w:rPr>
          <w:b/>
        </w:rPr>
      </w:pPr>
      <w:r w:rsidRPr="00DC04F2">
        <w:rPr>
          <w:b/>
        </w:rPr>
        <w:t xml:space="preserve">UPRAWNIENIA </w:t>
      </w:r>
      <w:r>
        <w:rPr>
          <w:b/>
        </w:rPr>
        <w:t>W ZAKRESIE PRZETWARZANIA DANYCH</w:t>
      </w:r>
    </w:p>
    <w:p w14:paraId="1720B272" w14:textId="77777777" w:rsidR="0080797A" w:rsidRDefault="002537CD" w:rsidP="00395781">
      <w:pPr>
        <w:jc w:val="both"/>
      </w:pPr>
      <w:r>
        <w:t xml:space="preserve">Kandydat ma </w:t>
      </w:r>
      <w:r w:rsidR="00D97009">
        <w:t xml:space="preserve">możliwość </w:t>
      </w:r>
      <w:r w:rsidR="00D97009">
        <w:rPr>
          <w:rStyle w:val="Pogrubienie"/>
        </w:rPr>
        <w:t>cofnięcia zgody</w:t>
      </w:r>
      <w:r w:rsidR="0080797A">
        <w:rPr>
          <w:rStyle w:val="Pogrubienie"/>
        </w:rPr>
        <w:t xml:space="preserve"> na przetwarzanie jego danych osobowych</w:t>
      </w:r>
      <w:r w:rsidR="00D97009">
        <w:rPr>
          <w:rStyle w:val="Pogrubienie"/>
        </w:rPr>
        <w:t xml:space="preserve"> </w:t>
      </w:r>
      <w:r w:rsidR="00BF50D6" w:rsidRPr="00F743CA">
        <w:rPr>
          <w:rStyle w:val="Pogrubienie"/>
          <w:b w:val="0"/>
        </w:rPr>
        <w:t>w dowolnym momencie bez wpływu na zgodność z prawem przetwarzania, którego dokonano na podstawie zgody przed jej cofnięciem</w:t>
      </w:r>
      <w:r w:rsidR="00BF50D6">
        <w:rPr>
          <w:rStyle w:val="Pogrubienie"/>
        </w:rPr>
        <w:t xml:space="preserve"> </w:t>
      </w:r>
      <w:r w:rsidR="00D97009">
        <w:rPr>
          <w:rStyle w:val="Pogrubienie"/>
        </w:rPr>
        <w:t xml:space="preserve">lub </w:t>
      </w:r>
      <w:bookmarkStart w:id="0" w:name="_GoBack"/>
      <w:bookmarkEnd w:id="0"/>
      <w:r w:rsidR="00D97009">
        <w:rPr>
          <w:rStyle w:val="Pogrubienie"/>
        </w:rPr>
        <w:t>zgłoszenia sprzeciwu</w:t>
      </w:r>
      <w:r w:rsidR="00D97009">
        <w:t xml:space="preserve"> wobec przetwarzania danych, żądania do nich dostępu, sprostowania, usunięcia, ograniczenia przetwarzania oraz </w:t>
      </w:r>
      <w:r w:rsidR="00BF50D6">
        <w:t xml:space="preserve">ich </w:t>
      </w:r>
      <w:r w:rsidR="00D97009">
        <w:t xml:space="preserve">przeniesienia. </w:t>
      </w:r>
    </w:p>
    <w:p w14:paraId="7A8A3905" w14:textId="5C6A6A7F" w:rsidR="00C26DF6" w:rsidRDefault="00D97009" w:rsidP="00395781">
      <w:pPr>
        <w:jc w:val="both"/>
      </w:pPr>
      <w:r>
        <w:rPr>
          <w:rStyle w:val="Pogrubienie"/>
        </w:rPr>
        <w:t xml:space="preserve">Dane </w:t>
      </w:r>
      <w:r w:rsidR="00CA5DAC">
        <w:rPr>
          <w:rStyle w:val="Pogrubienie"/>
        </w:rPr>
        <w:t xml:space="preserve">Kandydata </w:t>
      </w:r>
      <w:r>
        <w:rPr>
          <w:rStyle w:val="Pogrubienie"/>
        </w:rPr>
        <w:t>przechowywane są do cofnięcia zgody lub zgłoszenia sprzeciwu</w:t>
      </w:r>
      <w:r>
        <w:t xml:space="preserve">. </w:t>
      </w:r>
      <w:r w:rsidR="004400FB">
        <w:t xml:space="preserve">Oświadczenie o cofnięciu zgody lub zgłoszenie sprzeciwu wymaga złożenia w formie pisemnej lub elektronicznej na odpowiednie adresy Administratora podane powyżej. </w:t>
      </w:r>
    </w:p>
    <w:p w14:paraId="038771B6" w14:textId="5EC1D93F" w:rsidR="00D97009" w:rsidRDefault="00E864CD" w:rsidP="00E864CD">
      <w:pPr>
        <w:jc w:val="both"/>
      </w:pPr>
      <w:r>
        <w:t xml:space="preserve">Kandydatowi przysługuje również prawo  wniesienia  </w:t>
      </w:r>
      <w:r w:rsidRPr="00D21FD6">
        <w:rPr>
          <w:b/>
        </w:rPr>
        <w:t>skargi  do  organu  nadzorczego</w:t>
      </w:r>
      <w:r>
        <w:t xml:space="preserve">  jeśli</w:t>
      </w:r>
      <w:r w:rsidR="00785D92">
        <w:t>,</w:t>
      </w:r>
      <w:r>
        <w:t xml:space="preserve"> jego zdaniem, przetwarzanie danych narusza przepisy RODO.</w:t>
      </w:r>
    </w:p>
    <w:p w14:paraId="33B34C1F" w14:textId="77777777" w:rsidR="00D633FA" w:rsidRDefault="00D633FA" w:rsidP="00D633FA">
      <w:pPr>
        <w:jc w:val="both"/>
      </w:pPr>
      <w:r>
        <w:t>Podanie danych przez Kandydata</w:t>
      </w:r>
      <w:r w:rsidRPr="000C5DA1">
        <w:t xml:space="preserve"> jest </w:t>
      </w:r>
      <w:r w:rsidRPr="000C5DA1">
        <w:rPr>
          <w:b/>
        </w:rPr>
        <w:t>dobrowolne</w:t>
      </w:r>
      <w:r>
        <w:t xml:space="preserve"> ale warunkuje</w:t>
      </w:r>
      <w:r w:rsidRPr="000C5DA1">
        <w:t xml:space="preserve"> uczest</w:t>
      </w:r>
      <w:r>
        <w:t>nictwo</w:t>
      </w:r>
      <w:r w:rsidRPr="000C5DA1">
        <w:t xml:space="preserve"> w postępowaniu rekrutacyjnym. </w:t>
      </w:r>
      <w:r>
        <w:t xml:space="preserve">Konsekwencją niepodania danych osobowych będzie brak udziału Kandydata w rekrutacji. </w:t>
      </w:r>
    </w:p>
    <w:p w14:paraId="3A2836F3" w14:textId="7E2202EB" w:rsidR="00D97009" w:rsidRPr="00D97009" w:rsidRDefault="00D97009" w:rsidP="00D97009">
      <w:pPr>
        <w:shd w:val="clear" w:color="auto" w:fill="E7E6E6" w:themeFill="background2"/>
        <w:jc w:val="both"/>
        <w:rPr>
          <w:b/>
        </w:rPr>
      </w:pPr>
      <w:r w:rsidRPr="00DC04F2">
        <w:rPr>
          <w:b/>
        </w:rPr>
        <w:t>PRZETWARZANIE DANYCH W SPOSÓB ZAUTOMATYZOWANY</w:t>
      </w:r>
    </w:p>
    <w:p w14:paraId="5686F5A3" w14:textId="32692148" w:rsidR="0068776E" w:rsidRDefault="00E864CD" w:rsidP="005769DA">
      <w:pPr>
        <w:jc w:val="both"/>
        <w:rPr>
          <w:highlight w:val="yellow"/>
        </w:rPr>
      </w:pPr>
      <w:r>
        <w:t>Dane  nie będą  przetwarzane w  sposób  zautomatyzowany</w:t>
      </w:r>
      <w:r w:rsidR="00785D92">
        <w:t xml:space="preserve"> i</w:t>
      </w:r>
      <w:r>
        <w:t xml:space="preserve"> nie  będą podlegały profilowaniu.  Administrator  nie  zamierza  również przekazywać  danych  do  państwa  trzeciego  ani  do organizacji międzynarodowych, a w razie takiej konieczności Kandydat zostanie o tym zamiarze poinformowany.</w:t>
      </w:r>
    </w:p>
    <w:p w14:paraId="5F552A63" w14:textId="062EA26C" w:rsidR="0068776E" w:rsidRDefault="0068776E" w:rsidP="00256547"/>
    <w:sectPr w:rsidR="0068776E" w:rsidSect="00204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457"/>
    <w:multiLevelType w:val="hybridMultilevel"/>
    <w:tmpl w:val="32F2BD72"/>
    <w:lvl w:ilvl="0" w:tplc="66D6C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756C"/>
    <w:multiLevelType w:val="hybridMultilevel"/>
    <w:tmpl w:val="4CF26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3ADA"/>
    <w:multiLevelType w:val="hybridMultilevel"/>
    <w:tmpl w:val="5BC60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1B57"/>
    <w:multiLevelType w:val="hybridMultilevel"/>
    <w:tmpl w:val="38BE414A"/>
    <w:lvl w:ilvl="0" w:tplc="FF74B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C793D"/>
    <w:multiLevelType w:val="hybridMultilevel"/>
    <w:tmpl w:val="C1544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42C8"/>
    <w:multiLevelType w:val="hybridMultilevel"/>
    <w:tmpl w:val="AE7C7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0EAC"/>
    <w:multiLevelType w:val="hybridMultilevel"/>
    <w:tmpl w:val="C18A7A2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BA2262"/>
    <w:multiLevelType w:val="hybridMultilevel"/>
    <w:tmpl w:val="ADB2F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609"/>
    <w:multiLevelType w:val="hybridMultilevel"/>
    <w:tmpl w:val="633ED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FA"/>
    <w:rsid w:val="0001724F"/>
    <w:rsid w:val="00053470"/>
    <w:rsid w:val="000C5DA1"/>
    <w:rsid w:val="0011137E"/>
    <w:rsid w:val="00114ECF"/>
    <w:rsid w:val="00134DBC"/>
    <w:rsid w:val="00142CBD"/>
    <w:rsid w:val="00184299"/>
    <w:rsid w:val="0020475F"/>
    <w:rsid w:val="002259D3"/>
    <w:rsid w:val="00242741"/>
    <w:rsid w:val="002537CD"/>
    <w:rsid w:val="00256547"/>
    <w:rsid w:val="0025731F"/>
    <w:rsid w:val="00261ACF"/>
    <w:rsid w:val="002932E5"/>
    <w:rsid w:val="002B2519"/>
    <w:rsid w:val="002C5D60"/>
    <w:rsid w:val="003261A4"/>
    <w:rsid w:val="00336672"/>
    <w:rsid w:val="0033734F"/>
    <w:rsid w:val="00395781"/>
    <w:rsid w:val="003A5AE8"/>
    <w:rsid w:val="003E003E"/>
    <w:rsid w:val="00401F11"/>
    <w:rsid w:val="00403001"/>
    <w:rsid w:val="004400FB"/>
    <w:rsid w:val="00470BD9"/>
    <w:rsid w:val="00490A98"/>
    <w:rsid w:val="0049467B"/>
    <w:rsid w:val="004A6DF7"/>
    <w:rsid w:val="004C40A5"/>
    <w:rsid w:val="005471EE"/>
    <w:rsid w:val="005648DA"/>
    <w:rsid w:val="005769DA"/>
    <w:rsid w:val="005A3F03"/>
    <w:rsid w:val="005E0E0E"/>
    <w:rsid w:val="00642343"/>
    <w:rsid w:val="006572EB"/>
    <w:rsid w:val="0068776E"/>
    <w:rsid w:val="006B2895"/>
    <w:rsid w:val="006D48D8"/>
    <w:rsid w:val="006E1E7D"/>
    <w:rsid w:val="006F2AE3"/>
    <w:rsid w:val="007128B1"/>
    <w:rsid w:val="00741061"/>
    <w:rsid w:val="00776C72"/>
    <w:rsid w:val="00777C82"/>
    <w:rsid w:val="00785D92"/>
    <w:rsid w:val="007A2DF9"/>
    <w:rsid w:val="007B2EAD"/>
    <w:rsid w:val="0080797A"/>
    <w:rsid w:val="008136B7"/>
    <w:rsid w:val="008414FA"/>
    <w:rsid w:val="00867345"/>
    <w:rsid w:val="008A1952"/>
    <w:rsid w:val="008B58FA"/>
    <w:rsid w:val="008B6182"/>
    <w:rsid w:val="008F1D23"/>
    <w:rsid w:val="008F74A0"/>
    <w:rsid w:val="00902A9F"/>
    <w:rsid w:val="00915E96"/>
    <w:rsid w:val="009411E3"/>
    <w:rsid w:val="00961958"/>
    <w:rsid w:val="009667DC"/>
    <w:rsid w:val="00986179"/>
    <w:rsid w:val="009A4885"/>
    <w:rsid w:val="009E04A0"/>
    <w:rsid w:val="00A06FF3"/>
    <w:rsid w:val="00A330FD"/>
    <w:rsid w:val="00A63F77"/>
    <w:rsid w:val="00A84FCF"/>
    <w:rsid w:val="00AD2064"/>
    <w:rsid w:val="00AD5342"/>
    <w:rsid w:val="00AE0DEA"/>
    <w:rsid w:val="00AF74A2"/>
    <w:rsid w:val="00B303EB"/>
    <w:rsid w:val="00B311FA"/>
    <w:rsid w:val="00B74876"/>
    <w:rsid w:val="00B87BD5"/>
    <w:rsid w:val="00BF50D6"/>
    <w:rsid w:val="00C00C0A"/>
    <w:rsid w:val="00C03385"/>
    <w:rsid w:val="00C07FDC"/>
    <w:rsid w:val="00C26DF6"/>
    <w:rsid w:val="00C517BC"/>
    <w:rsid w:val="00C76E1C"/>
    <w:rsid w:val="00CA582E"/>
    <w:rsid w:val="00CA5DAC"/>
    <w:rsid w:val="00D0590F"/>
    <w:rsid w:val="00D620EC"/>
    <w:rsid w:val="00D633FA"/>
    <w:rsid w:val="00D63E02"/>
    <w:rsid w:val="00D97009"/>
    <w:rsid w:val="00DA0C5B"/>
    <w:rsid w:val="00DA2F49"/>
    <w:rsid w:val="00DC04F2"/>
    <w:rsid w:val="00DE1078"/>
    <w:rsid w:val="00E00416"/>
    <w:rsid w:val="00E21EF8"/>
    <w:rsid w:val="00E864CD"/>
    <w:rsid w:val="00E9331A"/>
    <w:rsid w:val="00EA6C21"/>
    <w:rsid w:val="00EC5AB6"/>
    <w:rsid w:val="00EF1E4E"/>
    <w:rsid w:val="00EF329B"/>
    <w:rsid w:val="00F13A2A"/>
    <w:rsid w:val="00F42534"/>
    <w:rsid w:val="00F635E0"/>
    <w:rsid w:val="00F743CA"/>
    <w:rsid w:val="00F805B9"/>
    <w:rsid w:val="00F90212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025F"/>
  <w15:docId w15:val="{1246418E-8AF0-4CFF-9439-D57C53B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1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1F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F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F4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6D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77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7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A5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Hubicka</dc:creator>
  <cp:lastModifiedBy>Maria Tokarska</cp:lastModifiedBy>
  <cp:revision>2</cp:revision>
  <cp:lastPrinted>2018-12-18T13:47:00Z</cp:lastPrinted>
  <dcterms:created xsi:type="dcterms:W3CDTF">2018-12-21T09:35:00Z</dcterms:created>
  <dcterms:modified xsi:type="dcterms:W3CDTF">2018-12-21T09:35:00Z</dcterms:modified>
</cp:coreProperties>
</file>